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EB" w:rsidRDefault="00137FEB">
      <w:pPr>
        <w:rPr>
          <w:b/>
        </w:rPr>
      </w:pPr>
      <w:r>
        <w:rPr>
          <w:b/>
        </w:rPr>
        <w:t>Pages</w:t>
      </w:r>
      <w:r w:rsidR="00A84691">
        <w:rPr>
          <w:b/>
        </w:rPr>
        <w:t xml:space="preserve"> descriptives</w:t>
      </w:r>
    </w:p>
    <w:p w:rsidR="00137FEB" w:rsidRPr="00137FEB" w:rsidRDefault="00137FEB">
      <w:r>
        <w:t xml:space="preserve">Conseils généraux (voir </w:t>
      </w:r>
      <w:r w:rsidRPr="00137FEB">
        <w:t>Ressources_QV-PageConseilsGénéraux.docx</w:t>
      </w:r>
      <w:r>
        <w:t>)</w:t>
      </w:r>
    </w:p>
    <w:p w:rsidR="00015A48" w:rsidRDefault="00015A48">
      <w:pPr>
        <w:rPr>
          <w:b/>
        </w:rPr>
      </w:pPr>
      <w:r>
        <w:rPr>
          <w:b/>
        </w:rPr>
        <w:t>Liens vers site externe</w:t>
      </w:r>
    </w:p>
    <w:p w:rsidR="0060210A" w:rsidRDefault="00015A48" w:rsidP="0060210A">
      <w:pPr>
        <w:pStyle w:val="Paragraphedeliste"/>
        <w:numPr>
          <w:ilvl w:val="0"/>
          <w:numId w:val="1"/>
        </w:numPr>
      </w:pPr>
      <w:r>
        <w:t>Conseils Nature</w:t>
      </w:r>
      <w:r w:rsidR="0060210A">
        <w:t xml:space="preserve"> en ville</w:t>
      </w:r>
      <w:r>
        <w:t xml:space="preserve"> de Natagora : </w:t>
      </w:r>
      <w:hyperlink r:id="rId6" w:history="1">
        <w:r w:rsidRPr="005A1F59">
          <w:rPr>
            <w:rStyle w:val="Lienhypertexte"/>
          </w:rPr>
          <w:t>https://reseaunature.natagora.be/index.php?id=1963</w:t>
        </w:r>
      </w:hyperlink>
    </w:p>
    <w:p w:rsidR="0060210A" w:rsidRPr="0060210A" w:rsidRDefault="0060210A" w:rsidP="0060210A">
      <w:pPr>
        <w:pStyle w:val="Paragraphedeliste"/>
        <w:numPr>
          <w:ilvl w:val="1"/>
          <w:numId w:val="1"/>
        </w:numPr>
        <w:rPr>
          <w:rStyle w:val="Lienhypertexte"/>
          <w:color w:val="auto"/>
          <w:u w:val="none"/>
        </w:rPr>
      </w:pPr>
      <w:r>
        <w:t xml:space="preserve">Comment attirer les oiseaux ? </w:t>
      </w:r>
      <w:hyperlink r:id="rId7" w:history="1">
        <w:r w:rsidRPr="002F4CD3">
          <w:rPr>
            <w:rStyle w:val="Lienhypertexte"/>
          </w:rPr>
          <w:t>https://reseaunature.natagora.be/index.php?id=4475</w:t>
        </w:r>
      </w:hyperlink>
    </w:p>
    <w:p w:rsidR="0060210A" w:rsidRPr="0060210A" w:rsidRDefault="0060210A" w:rsidP="0060210A">
      <w:pPr>
        <w:pStyle w:val="Paragraphedeliste"/>
        <w:numPr>
          <w:ilvl w:val="1"/>
          <w:numId w:val="1"/>
        </w:numPr>
        <w:rPr>
          <w:rStyle w:val="Lienhypertexte"/>
          <w:color w:val="auto"/>
          <w:u w:val="none"/>
        </w:rPr>
      </w:pPr>
      <w:r w:rsidRPr="0060210A">
        <w:rPr>
          <w:rStyle w:val="Lienhypertexte"/>
          <w:color w:val="auto"/>
          <w:u w:val="none"/>
        </w:rPr>
        <w:t>Réaliser une prairie fleurie :</w:t>
      </w:r>
      <w:r w:rsidRPr="0060210A">
        <w:rPr>
          <w:rStyle w:val="Lienhypertexte"/>
          <w:color w:val="auto"/>
        </w:rPr>
        <w:t xml:space="preserve"> </w:t>
      </w:r>
      <w:hyperlink r:id="rId8" w:history="1">
        <w:r w:rsidRPr="005A1F59">
          <w:rPr>
            <w:rStyle w:val="Lienhypertexte"/>
          </w:rPr>
          <w:t>https://reseaunature.natagora.be/index.php?id=4470</w:t>
        </w:r>
      </w:hyperlink>
    </w:p>
    <w:p w:rsidR="0060210A" w:rsidRDefault="0060210A" w:rsidP="0060210A">
      <w:pPr>
        <w:pStyle w:val="Paragraphedeliste"/>
        <w:numPr>
          <w:ilvl w:val="1"/>
          <w:numId w:val="1"/>
        </w:numPr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Favoriser les insectes et les papillons : </w:t>
      </w:r>
      <w:hyperlink r:id="rId9" w:history="1">
        <w:r w:rsidRPr="005A1F59">
          <w:rPr>
            <w:rStyle w:val="Lienhypertexte"/>
          </w:rPr>
          <w:t>https://reseaunature.natagora.be/index.php?id=4477</w:t>
        </w:r>
      </w:hyperlink>
      <w:r>
        <w:rPr>
          <w:rStyle w:val="Lienhypertexte"/>
          <w:color w:val="auto"/>
          <w:u w:val="none"/>
        </w:rPr>
        <w:t xml:space="preserve"> </w:t>
      </w:r>
    </w:p>
    <w:p w:rsidR="0060210A" w:rsidRDefault="0060210A" w:rsidP="0060210A">
      <w:pPr>
        <w:pStyle w:val="Paragraphedeliste"/>
        <w:numPr>
          <w:ilvl w:val="1"/>
          <w:numId w:val="1"/>
        </w:numPr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Mettre en place une mare naturelle : </w:t>
      </w:r>
      <w:hyperlink r:id="rId10" w:history="1">
        <w:r w:rsidRPr="005A1F59">
          <w:rPr>
            <w:rStyle w:val="Lienhypertexte"/>
          </w:rPr>
          <w:t>https://reseaunature.natagora.be/index.php?id=4470</w:t>
        </w:r>
      </w:hyperlink>
      <w:r>
        <w:rPr>
          <w:rStyle w:val="Lienhypertexte"/>
          <w:color w:val="auto"/>
          <w:u w:val="none"/>
        </w:rPr>
        <w:t xml:space="preserve"> </w:t>
      </w:r>
    </w:p>
    <w:p w:rsidR="0060210A" w:rsidRDefault="0060210A" w:rsidP="0060210A">
      <w:pPr>
        <w:pStyle w:val="Paragraphedeliste"/>
        <w:numPr>
          <w:ilvl w:val="1"/>
          <w:numId w:val="1"/>
        </w:numPr>
        <w:rPr>
          <w:rStyle w:val="Lienhypertexte"/>
          <w:color w:val="auto"/>
          <w:u w:val="none"/>
        </w:rPr>
      </w:pPr>
      <w:r>
        <w:rPr>
          <w:rStyle w:val="Lienhypertexte"/>
          <w:color w:val="auto"/>
          <w:u w:val="none"/>
        </w:rPr>
        <w:t xml:space="preserve">Les avantages des haies sauvages </w:t>
      </w:r>
      <w:hyperlink r:id="rId11" w:history="1">
        <w:r w:rsidRPr="005A1F59">
          <w:rPr>
            <w:rStyle w:val="Lienhypertexte"/>
          </w:rPr>
          <w:t>https://reseaunature.natagora.be/index.php?id=4473</w:t>
        </w:r>
      </w:hyperlink>
      <w:r>
        <w:rPr>
          <w:rStyle w:val="Lienhypertexte"/>
          <w:color w:val="auto"/>
          <w:u w:val="none"/>
        </w:rPr>
        <w:t xml:space="preserve"> </w:t>
      </w:r>
    </w:p>
    <w:p w:rsidR="0060210A" w:rsidRPr="00015A48" w:rsidRDefault="00A24B23" w:rsidP="00A24B23">
      <w:pPr>
        <w:pStyle w:val="Paragraphedeliste"/>
        <w:numPr>
          <w:ilvl w:val="1"/>
          <w:numId w:val="1"/>
        </w:numPr>
      </w:pPr>
      <w:r>
        <w:t xml:space="preserve">La nature dans nos rues : </w:t>
      </w:r>
      <w:hyperlink r:id="rId12" w:history="1">
        <w:r w:rsidRPr="005A1F59">
          <w:rPr>
            <w:rStyle w:val="Lienhypertexte"/>
          </w:rPr>
          <w:t>https://reseaunature.natagora.be/index.php?id=4479</w:t>
        </w:r>
      </w:hyperlink>
      <w:r>
        <w:t xml:space="preserve"> </w:t>
      </w:r>
    </w:p>
    <w:p w:rsidR="00FD7351" w:rsidRPr="00FD7351" w:rsidRDefault="00FD7351">
      <w:pPr>
        <w:rPr>
          <w:b/>
        </w:rPr>
      </w:pPr>
      <w:r>
        <w:rPr>
          <w:b/>
        </w:rPr>
        <w:t xml:space="preserve">Fichiers </w:t>
      </w:r>
      <w:proofErr w:type="spellStart"/>
      <w:r>
        <w:rPr>
          <w:b/>
        </w:rPr>
        <w:t>pdf</w:t>
      </w:r>
      <w:proofErr w:type="spellEnd"/>
      <w:r>
        <w:rPr>
          <w:b/>
        </w:rPr>
        <w:t> :</w:t>
      </w:r>
    </w:p>
    <w:commentRangeStart w:id="0"/>
    <w:p w:rsidR="000632F5" w:rsidRDefault="00FD7351" w:rsidP="00A24B23">
      <w:pPr>
        <w:pStyle w:val="Paragraphedeliste"/>
        <w:numPr>
          <w:ilvl w:val="0"/>
          <w:numId w:val="1"/>
        </w:numPr>
      </w:pPr>
      <w:r>
        <w:fldChar w:fldCharType="begin"/>
      </w:r>
      <w:r>
        <w:instrText xml:space="preserve"> HYPERLINK "http://document.environnement.brussels/opac_css/elecfile/100_conseils_jardin_FR" </w:instrText>
      </w:r>
      <w:r>
        <w:fldChar w:fldCharType="separate"/>
      </w:r>
      <w:r w:rsidRPr="00FD7351">
        <w:rPr>
          <w:rStyle w:val="Lienhypertexte"/>
        </w:rPr>
        <w:t>Un jardin naturel et convivial : 100 conseils pour respecter l’environnement et favoriser la biodiversité !</w:t>
      </w:r>
      <w:r>
        <w:fldChar w:fldCharType="end"/>
      </w:r>
      <w:commentRangeEnd w:id="0"/>
      <w:r>
        <w:rPr>
          <w:rStyle w:val="Marquedecommentaire"/>
        </w:rPr>
        <w:commentReference w:id="0"/>
      </w:r>
    </w:p>
    <w:p w:rsidR="00A24B23" w:rsidRDefault="00A24B23" w:rsidP="00A24B23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</w:rPr>
      </w:pPr>
      <w:r>
        <w:t xml:space="preserve">La liste des plantes indigènes de la Ville de Bruxelles : </w:t>
      </w:r>
      <w:hyperlink r:id="rId14" w:history="1">
        <w:r>
          <w:rPr>
            <w:rStyle w:val="Lienhypertexte"/>
          </w:rPr>
          <w:t>https://www.bruxelles.be/sites/default/files/bxl/Plantes_biodiversit2B_pour_site_web_page_par_page.pdf</w:t>
        </w:r>
      </w:hyperlink>
      <w:r>
        <w:rPr>
          <w:rStyle w:val="Lienhypertexte"/>
        </w:rPr>
        <w:t xml:space="preserve"> </w:t>
      </w:r>
      <w:r w:rsidRPr="00A24B23">
        <w:rPr>
          <w:rStyle w:val="Lienhypertexte"/>
          <w:color w:val="auto"/>
          <w:u w:val="none"/>
        </w:rPr>
        <w:t>(bilingue)</w:t>
      </w:r>
    </w:p>
    <w:p w:rsidR="00A24B23" w:rsidRDefault="00A24B23" w:rsidP="00A24B23">
      <w:pPr>
        <w:pStyle w:val="Paragraphedeliste"/>
        <w:numPr>
          <w:ilvl w:val="0"/>
          <w:numId w:val="1"/>
        </w:numPr>
      </w:pPr>
      <w:r>
        <w:t xml:space="preserve">Liste des plantes d’ombre de Natagora : </w:t>
      </w:r>
      <w:hyperlink r:id="rId15" w:history="1">
        <w:r>
          <w:rPr>
            <w:rStyle w:val="Lienhypertexte"/>
          </w:rPr>
          <w:t>https://reseaunature.natagora.be/fileadmin/Nature_au_Jardin/Fiche_conseil/fiche_NATAGORA_NAJ_liste_plantes_ombre_BIL_080509.pdf</w:t>
        </w:r>
      </w:hyperlink>
    </w:p>
    <w:p w:rsidR="00A24B23" w:rsidRDefault="00A24B23" w:rsidP="00A24B23">
      <w:pPr>
        <w:pStyle w:val="Sansinterligne"/>
        <w:numPr>
          <w:ilvl w:val="0"/>
          <w:numId w:val="2"/>
        </w:numPr>
      </w:pPr>
      <w:r>
        <w:t xml:space="preserve">Fiches conseils pour les arbustes indigènes de Natagora : </w:t>
      </w:r>
      <w:hyperlink r:id="rId16" w:history="1">
        <w:r w:rsidRPr="002F4CD3">
          <w:rPr>
            <w:rStyle w:val="Lienhypertexte"/>
          </w:rPr>
          <w:t>https://reseaunature.natagora.be/fileadmin/Nature_au_Jardin/Fiche_conseil/fiche_NATAGORA_NAJ_liste_arbustes_BIL_080509.pdf</w:t>
        </w:r>
      </w:hyperlink>
      <w:r>
        <w:t xml:space="preserve"> </w:t>
      </w:r>
    </w:p>
    <w:p w:rsidR="00A24B23" w:rsidRPr="00EB2569" w:rsidRDefault="00A24B23" w:rsidP="00A24B23">
      <w:pPr>
        <w:pStyle w:val="Sansinterligne"/>
        <w:numPr>
          <w:ilvl w:val="0"/>
          <w:numId w:val="2"/>
        </w:numPr>
      </w:pPr>
      <w:r w:rsidRPr="00EB2569">
        <w:t xml:space="preserve">Site 1m² pour la nature d’Apis </w:t>
      </w:r>
      <w:proofErr w:type="spellStart"/>
      <w:r w:rsidRPr="00EB2569">
        <w:t>Bruoc</w:t>
      </w:r>
      <w:proofErr w:type="spellEnd"/>
      <w:r w:rsidRPr="00EB2569">
        <w:t xml:space="preserve"> Sella : </w:t>
      </w:r>
      <w:hyperlink r:id="rId17" w:history="1">
        <w:r w:rsidRPr="00EB2569">
          <w:rPr>
            <w:rStyle w:val="Lienhypertexte"/>
          </w:rPr>
          <w:t>http://www.1m2.be/Fiche_Grimpantes.pdf</w:t>
        </w:r>
      </w:hyperlink>
    </w:p>
    <w:p w:rsidR="00A24B23" w:rsidRPr="00EB2569" w:rsidRDefault="00A24B23" w:rsidP="00A24B23">
      <w:pPr>
        <w:pStyle w:val="Sansinterligne"/>
        <w:numPr>
          <w:ilvl w:val="0"/>
          <w:numId w:val="2"/>
        </w:numPr>
      </w:pPr>
      <w:r w:rsidRPr="00EB2569">
        <w:t xml:space="preserve">Guide pratique des plantes grimpantes de la Ville de Bruxelles : </w:t>
      </w:r>
      <w:hyperlink r:id="rId18" w:history="1">
        <w:r w:rsidRPr="00EB2569">
          <w:rPr>
            <w:rStyle w:val="Lienhypertexte"/>
          </w:rPr>
          <w:t>https://www.bruxelles.be/sites/default/files/bxl/Maillage%20Vert%20-%20Guide%20pratique%20des%20plantes%20grimpantes.pdf</w:t>
        </w:r>
      </w:hyperlink>
    </w:p>
    <w:p w:rsidR="00EB2569" w:rsidRDefault="00A24B23" w:rsidP="00EB2569">
      <w:pPr>
        <w:pStyle w:val="Sansinterligne"/>
        <w:numPr>
          <w:ilvl w:val="0"/>
          <w:numId w:val="2"/>
        </w:numPr>
      </w:pPr>
      <w:r w:rsidRPr="00EB2569">
        <w:t xml:space="preserve">Guide de la végétalisation façades de Strasbourg : </w:t>
      </w:r>
      <w:hyperlink r:id="rId19" w:history="1">
        <w:r w:rsidRPr="00EB2569">
          <w:rPr>
            <w:rStyle w:val="Lienhypertexte"/>
          </w:rPr>
          <w:t>http://www.strasbourgcapousse.eu/app/uploads/2017/03/BD_GUIDE_VERTICALES.pdf</w:t>
        </w:r>
      </w:hyperlink>
      <w:r w:rsidRPr="00EB2569">
        <w:t xml:space="preserve"> </w:t>
      </w:r>
    </w:p>
    <w:p w:rsidR="00A24B23" w:rsidRPr="00EB2569" w:rsidRDefault="00A24B23" w:rsidP="00EB2569">
      <w:pPr>
        <w:pStyle w:val="Sansinterligne"/>
        <w:numPr>
          <w:ilvl w:val="0"/>
          <w:numId w:val="2"/>
        </w:numPr>
      </w:pPr>
      <w:r w:rsidRPr="00EB2569">
        <w:t xml:space="preserve">Fiche technique plantes grimpantes de Natagora : </w:t>
      </w:r>
      <w:hyperlink r:id="rId20" w:history="1">
        <w:r w:rsidRPr="00EB2569">
          <w:rPr>
            <w:rStyle w:val="Lienhypertexte"/>
          </w:rPr>
          <w:t>https://reseaunature.natagora.be/fileadmin/Nature_au_Jardin/Fiche_conseil/fiche_NATAGORA_NAJ_grimpantes_BIL_080509.pdf</w:t>
        </w:r>
      </w:hyperlink>
      <w:r w:rsidRPr="00EB2569">
        <w:t xml:space="preserve"> </w:t>
      </w:r>
    </w:p>
    <w:p w:rsidR="00A24B23" w:rsidRPr="00EB2569" w:rsidRDefault="00A24B23" w:rsidP="00A24B23">
      <w:pPr>
        <w:pStyle w:val="Sansinterligne"/>
        <w:numPr>
          <w:ilvl w:val="0"/>
          <w:numId w:val="2"/>
        </w:numPr>
      </w:pPr>
      <w:r w:rsidRPr="00EB2569">
        <w:t xml:space="preserve">Fiches conseil de Natagora sur la nature côté rue : </w:t>
      </w:r>
      <w:hyperlink r:id="rId21" w:history="1">
        <w:r w:rsidRPr="00EB2569">
          <w:rPr>
            <w:rStyle w:val="Lienhypertexte"/>
          </w:rPr>
          <w:t>https://reseaunature.natagora.be/fileadmin/Nature_au_Jardin/Fiche_conseil/fiche_NATAGORA_NAJ_NCR_BIL_080509.pdf</w:t>
        </w:r>
      </w:hyperlink>
    </w:p>
    <w:p w:rsidR="00A24B23" w:rsidRPr="00EB2569" w:rsidRDefault="00A24B23" w:rsidP="00A24B23">
      <w:pPr>
        <w:pStyle w:val="Sansinterligne"/>
        <w:numPr>
          <w:ilvl w:val="0"/>
          <w:numId w:val="2"/>
        </w:numPr>
      </w:pPr>
      <w:r w:rsidRPr="00EB2569">
        <w:t xml:space="preserve">Fiches conseil sur les jardinières d’Apis </w:t>
      </w:r>
      <w:proofErr w:type="spellStart"/>
      <w:r w:rsidRPr="00EB2569">
        <w:t>Bruoc</w:t>
      </w:r>
      <w:proofErr w:type="spellEnd"/>
      <w:r w:rsidRPr="00EB2569">
        <w:t xml:space="preserve"> Sella : </w:t>
      </w:r>
      <w:hyperlink r:id="rId22" w:history="1">
        <w:r w:rsidRPr="00EB2569">
          <w:rPr>
            <w:rStyle w:val="Lienhypertexte"/>
          </w:rPr>
          <w:t>http://www.1m2.be/Fiche_Balconnieres.pdf</w:t>
        </w:r>
      </w:hyperlink>
    </w:p>
    <w:p w:rsidR="00A24B23" w:rsidRPr="00EB2569" w:rsidRDefault="00A24B23" w:rsidP="00A24B23">
      <w:pPr>
        <w:pStyle w:val="Sansinterligne"/>
        <w:numPr>
          <w:ilvl w:val="0"/>
          <w:numId w:val="2"/>
        </w:numPr>
      </w:pPr>
      <w:r w:rsidRPr="00EB2569">
        <w:t xml:space="preserve">Brochure Balconnières gourmandes et fleuries : </w:t>
      </w:r>
      <w:hyperlink r:id="rId23" w:history="1">
        <w:r w:rsidRPr="00EB2569">
          <w:rPr>
            <w:rStyle w:val="Lienhypertexte"/>
          </w:rPr>
          <w:t>https://reseaunature.natagora.be/fileadmin/Reseau_nature/PDFs/balconnieres-gourmandes-et-fleuries.pdf</w:t>
        </w:r>
      </w:hyperlink>
    </w:p>
    <w:p w:rsidR="00A24B23" w:rsidRPr="00EB2569" w:rsidRDefault="00A24B23"/>
    <w:p w:rsidR="00A14228" w:rsidRDefault="00A14228">
      <w:pPr>
        <w:rPr>
          <w:b/>
        </w:rPr>
      </w:pPr>
      <w:r>
        <w:rPr>
          <w:b/>
        </w:rPr>
        <w:lastRenderedPageBreak/>
        <w:t>Références bibliographiques pour aller plus loin</w:t>
      </w:r>
    </w:p>
    <w:p w:rsidR="00A14228" w:rsidRPr="005A2E37" w:rsidRDefault="00A14228" w:rsidP="00A14228">
      <w:pPr>
        <w:pStyle w:val="Sansinterligne"/>
      </w:pPr>
      <w:commentRangeStart w:id="1"/>
      <w:r w:rsidRPr="005A2E37">
        <w:rPr>
          <w:rFonts w:ascii="MS Gothic" w:eastAsia="MS Gothic" w:hAnsi="MS Gothic" w:cs="MS Gothic" w:hint="eastAsia"/>
        </w:rPr>
        <w:t>✘</w:t>
      </w:r>
      <w:r w:rsidRPr="005A2E37">
        <w:rPr>
          <w:rFonts w:ascii="MS Gothic" w:eastAsia="MS Gothic" w:hAnsi="MS Gothic" w:cs="MS Gothic"/>
        </w:rPr>
        <w:t xml:space="preserve"> </w:t>
      </w:r>
      <w:r w:rsidRPr="005A2E37">
        <w:rPr>
          <w:i/>
        </w:rPr>
        <w:t>Arbustes et plantes grimpantes : les meilleures plantes grimpantes pour balcons et jardins</w:t>
      </w:r>
      <w:r w:rsidRPr="005A2E37">
        <w:t xml:space="preserve">, D. </w:t>
      </w:r>
      <w:proofErr w:type="spellStart"/>
      <w:r w:rsidRPr="005A2E37">
        <w:t>Cattaneo</w:t>
      </w:r>
      <w:proofErr w:type="spellEnd"/>
    </w:p>
    <w:p w:rsidR="00A14228" w:rsidRPr="005A2E37" w:rsidRDefault="00A14228" w:rsidP="00A14228">
      <w:pPr>
        <w:pStyle w:val="Sansinterligne"/>
      </w:pPr>
      <w:proofErr w:type="spellStart"/>
      <w:r w:rsidRPr="005A2E37">
        <w:t>Vicini</w:t>
      </w:r>
      <w:proofErr w:type="spellEnd"/>
      <w:r w:rsidRPr="005A2E37">
        <w:t xml:space="preserve">, M. </w:t>
      </w:r>
      <w:proofErr w:type="spellStart"/>
      <w:r w:rsidRPr="005A2E37">
        <w:t>Stoppele</w:t>
      </w:r>
      <w:proofErr w:type="spellEnd"/>
      <w:r w:rsidRPr="005A2E37">
        <w:t xml:space="preserve"> et V. Paumier, 2011.</w:t>
      </w:r>
    </w:p>
    <w:p w:rsidR="00A14228" w:rsidRPr="005A2E37" w:rsidRDefault="00A14228" w:rsidP="00A14228">
      <w:pPr>
        <w:pStyle w:val="Sansinterligne"/>
      </w:pPr>
      <w:r w:rsidRPr="005A2E37">
        <w:rPr>
          <w:rFonts w:ascii="MS Gothic" w:eastAsia="MS Gothic" w:hAnsi="MS Gothic" w:cs="MS Gothic" w:hint="eastAsia"/>
        </w:rPr>
        <w:t>✘</w:t>
      </w:r>
      <w:r w:rsidRPr="005A2E37">
        <w:t xml:space="preserve"> </w:t>
      </w:r>
      <w:r w:rsidRPr="005A2E37">
        <w:rPr>
          <w:i/>
        </w:rPr>
        <w:t>J’ai du pot d’avoir un balcon!</w:t>
      </w:r>
      <w:r w:rsidRPr="005A2E37">
        <w:t xml:space="preserve"> R. Motte, A. Caron, 2011.</w:t>
      </w:r>
    </w:p>
    <w:p w:rsidR="00A14228" w:rsidRPr="005A2E37" w:rsidRDefault="00A14228" w:rsidP="00A14228">
      <w:pPr>
        <w:pStyle w:val="Sansinterligne"/>
      </w:pPr>
      <w:r w:rsidRPr="005A2E37">
        <w:rPr>
          <w:rFonts w:ascii="MS Gothic" w:eastAsia="MS Gothic" w:hAnsi="MS Gothic" w:cs="MS Gothic" w:hint="eastAsia"/>
        </w:rPr>
        <w:t>✘</w:t>
      </w:r>
      <w:r w:rsidRPr="005A2E37">
        <w:t xml:space="preserve"> </w:t>
      </w:r>
      <w:r w:rsidRPr="005A2E37">
        <w:rPr>
          <w:i/>
        </w:rPr>
        <w:t>Déco de terrasses et balcons: créez vos jardinières en suivant les bons conseils du jardinier</w:t>
      </w:r>
      <w:r w:rsidRPr="005A2E37">
        <w:t xml:space="preserve">, M. </w:t>
      </w:r>
      <w:proofErr w:type="spellStart"/>
      <w:r w:rsidRPr="005A2E37">
        <w:t>Delranc</w:t>
      </w:r>
      <w:proofErr w:type="spellEnd"/>
      <w:r w:rsidRPr="005A2E37">
        <w:t xml:space="preserve">, A. </w:t>
      </w:r>
      <w:proofErr w:type="spellStart"/>
      <w:r w:rsidRPr="005A2E37">
        <w:t>Busson</w:t>
      </w:r>
      <w:proofErr w:type="spellEnd"/>
      <w:r w:rsidRPr="005A2E37">
        <w:t>, 2011.</w:t>
      </w:r>
    </w:p>
    <w:p w:rsidR="00A14228" w:rsidRPr="005A2E37" w:rsidRDefault="00A14228" w:rsidP="00A14228">
      <w:pPr>
        <w:pStyle w:val="Sansinterligne"/>
      </w:pPr>
      <w:r w:rsidRPr="005A2E37">
        <w:rPr>
          <w:rFonts w:ascii="MS Gothic" w:eastAsia="MS Gothic" w:hAnsi="MS Gothic" w:cs="MS Gothic" w:hint="eastAsia"/>
        </w:rPr>
        <w:t>✘</w:t>
      </w:r>
      <w:r w:rsidRPr="005A2E37">
        <w:t xml:space="preserve"> </w:t>
      </w:r>
      <w:r w:rsidRPr="005A2E37">
        <w:rPr>
          <w:i/>
        </w:rPr>
        <w:t>Un balcon fleuri toute l’année</w:t>
      </w:r>
      <w:r w:rsidRPr="005A2E37">
        <w:t>, J. Smith, 2010.</w:t>
      </w:r>
    </w:p>
    <w:p w:rsidR="00A14228" w:rsidRPr="005A2E37" w:rsidRDefault="00A14228" w:rsidP="00A14228">
      <w:pPr>
        <w:pStyle w:val="Sansinterligne"/>
      </w:pPr>
      <w:r w:rsidRPr="005A2E37">
        <w:rPr>
          <w:rFonts w:ascii="MS Gothic" w:eastAsia="MS Gothic" w:hAnsi="MS Gothic" w:cs="MS Gothic" w:hint="eastAsia"/>
        </w:rPr>
        <w:t>✘</w:t>
      </w:r>
      <w:r w:rsidRPr="005A2E37">
        <w:t xml:space="preserve"> </w:t>
      </w:r>
      <w:r w:rsidRPr="005A2E37">
        <w:rPr>
          <w:i/>
        </w:rPr>
        <w:t>Plantes urbaines</w:t>
      </w:r>
      <w:r>
        <w:t>, F.</w:t>
      </w:r>
      <w:r w:rsidRPr="005A2E37">
        <w:t xml:space="preserve"> </w:t>
      </w:r>
      <w:proofErr w:type="spellStart"/>
      <w:r w:rsidRPr="005A2E37">
        <w:t>Couplan</w:t>
      </w:r>
      <w:proofErr w:type="spellEnd"/>
      <w:r w:rsidRPr="005A2E37">
        <w:t>, 2010.</w:t>
      </w:r>
    </w:p>
    <w:p w:rsidR="00A14228" w:rsidRPr="005A2E37" w:rsidRDefault="00A14228" w:rsidP="00A14228">
      <w:pPr>
        <w:pStyle w:val="Sansinterligne"/>
      </w:pPr>
      <w:r w:rsidRPr="005A2E37">
        <w:rPr>
          <w:rFonts w:ascii="MS Gothic" w:eastAsia="MS Gothic" w:hAnsi="MS Gothic" w:cs="MS Gothic" w:hint="eastAsia"/>
        </w:rPr>
        <w:t>✘</w:t>
      </w:r>
      <w:r w:rsidRPr="005A2E37">
        <w:t xml:space="preserve"> </w:t>
      </w:r>
      <w:r w:rsidRPr="005A2E37">
        <w:rPr>
          <w:i/>
        </w:rPr>
        <w:t>Le Truffaut des terrasses et balcons</w:t>
      </w:r>
      <w:r w:rsidRPr="005A2E37">
        <w:t xml:space="preserve">, A. </w:t>
      </w:r>
      <w:proofErr w:type="spellStart"/>
      <w:r w:rsidRPr="005A2E37">
        <w:t>Delavie</w:t>
      </w:r>
      <w:proofErr w:type="spellEnd"/>
      <w:r w:rsidRPr="005A2E37">
        <w:t xml:space="preserve">, C. Delvaux, P. </w:t>
      </w:r>
      <w:proofErr w:type="spellStart"/>
      <w:r w:rsidRPr="005A2E37">
        <w:t>Mioulane</w:t>
      </w:r>
      <w:proofErr w:type="spellEnd"/>
      <w:r w:rsidRPr="005A2E37">
        <w:t xml:space="preserve"> et M. Rocher, 2008.</w:t>
      </w:r>
    </w:p>
    <w:p w:rsidR="00A14228" w:rsidRPr="005A2E37" w:rsidRDefault="00A14228" w:rsidP="00A14228">
      <w:pPr>
        <w:pStyle w:val="Sansinterligne"/>
      </w:pPr>
      <w:r w:rsidRPr="005A2E37">
        <w:rPr>
          <w:rFonts w:ascii="MS Gothic" w:eastAsia="MS Gothic" w:hAnsi="MS Gothic" w:cs="MS Gothic" w:hint="eastAsia"/>
        </w:rPr>
        <w:t>✘</w:t>
      </w:r>
      <w:r w:rsidRPr="005A2E37">
        <w:t xml:space="preserve"> </w:t>
      </w:r>
      <w:r w:rsidRPr="005A2E37">
        <w:rPr>
          <w:i/>
        </w:rPr>
        <w:t>Balcons et terrasses: 100 plantes faciles pour 4 saisons</w:t>
      </w:r>
      <w:r w:rsidRPr="005A2E37">
        <w:t xml:space="preserve">, M.-C. et Ph. </w:t>
      </w:r>
      <w:proofErr w:type="spellStart"/>
      <w:r w:rsidRPr="005A2E37">
        <w:t>Bonduel</w:t>
      </w:r>
      <w:proofErr w:type="spellEnd"/>
      <w:r w:rsidRPr="005A2E37">
        <w:t>, 2006.</w:t>
      </w:r>
    </w:p>
    <w:p w:rsidR="00A14228" w:rsidRPr="00A14228" w:rsidRDefault="00A14228" w:rsidP="00A14228">
      <w:r w:rsidRPr="005A2E37">
        <w:rPr>
          <w:rFonts w:ascii="MS Gothic" w:eastAsia="MS Gothic" w:hAnsi="MS Gothic" w:cs="MS Gothic" w:hint="eastAsia"/>
        </w:rPr>
        <w:t>✘</w:t>
      </w:r>
      <w:r w:rsidRPr="005A2E37">
        <w:t xml:space="preserve"> </w:t>
      </w:r>
      <w:bookmarkStart w:id="2" w:name="_GoBack"/>
      <w:bookmarkEnd w:id="2"/>
      <w:r w:rsidRPr="005A2E37">
        <w:rPr>
          <w:i/>
        </w:rPr>
        <w:t>100 plantes pour fleurir terrasses et balcons</w:t>
      </w:r>
      <w:r>
        <w:t xml:space="preserve">, A. Robert, </w:t>
      </w:r>
      <w:r w:rsidRPr="005A2E37">
        <w:t>2004.</w:t>
      </w:r>
      <w:commentRangeEnd w:id="1"/>
      <w:r w:rsidR="00ED02F9">
        <w:rPr>
          <w:rStyle w:val="Marquedecommentaire"/>
        </w:rPr>
        <w:commentReference w:id="1"/>
      </w:r>
    </w:p>
    <w:sectPr w:rsidR="00A14228" w:rsidRPr="00A1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TASSIGNON Corentin" w:date="2019-04-17T11:47:00Z" w:initials="TC">
    <w:p w:rsidR="00FD7351" w:rsidRDefault="00FD7351">
      <w:pPr>
        <w:pStyle w:val="Commentaire"/>
      </w:pPr>
      <w:r>
        <w:rPr>
          <w:rStyle w:val="Marquedecommentaire"/>
        </w:rPr>
        <w:annotationRef/>
      </w:r>
      <w:r>
        <w:t xml:space="preserve">NL : </w:t>
      </w:r>
      <w:r w:rsidRPr="00FD7351">
        <w:t>http://document.leefmilieu.brussels/opac_css/elecfile/100_conseils_jardin_NL.PDF</w:t>
      </w:r>
    </w:p>
  </w:comment>
  <w:comment w:id="1" w:author="DIDION Florence" w:date="2020-07-03T15:03:00Z" w:initials="FDI">
    <w:p w:rsidR="00ED02F9" w:rsidRDefault="00ED02F9">
      <w:pPr>
        <w:pStyle w:val="Commentaire"/>
      </w:pPr>
      <w:r>
        <w:rPr>
          <w:rStyle w:val="Marquedecommentaire"/>
        </w:rPr>
        <w:annotationRef/>
      </w:r>
      <w:r>
        <w:t>Fort orienté balconnières, donc à fortement revoir.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199"/>
    <w:multiLevelType w:val="hybridMultilevel"/>
    <w:tmpl w:val="6A3CF59A"/>
    <w:lvl w:ilvl="0" w:tplc="667AC7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F4F19"/>
    <w:multiLevelType w:val="hybridMultilevel"/>
    <w:tmpl w:val="F72846AC"/>
    <w:lvl w:ilvl="0" w:tplc="54606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2B"/>
    <w:rsid w:val="00015A48"/>
    <w:rsid w:val="00137FEB"/>
    <w:rsid w:val="00354614"/>
    <w:rsid w:val="0060210A"/>
    <w:rsid w:val="008C6C43"/>
    <w:rsid w:val="00A14228"/>
    <w:rsid w:val="00A24B23"/>
    <w:rsid w:val="00A84691"/>
    <w:rsid w:val="00BB382B"/>
    <w:rsid w:val="00BF14E8"/>
    <w:rsid w:val="00EB2569"/>
    <w:rsid w:val="00ED02F9"/>
    <w:rsid w:val="00FD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735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D73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73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73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73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73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3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1422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210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D02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D735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D73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735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735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73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735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35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1422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0210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ED02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unature.natagora.be/index.php?id=4470" TargetMode="External"/><Relationship Id="rId13" Type="http://schemas.openxmlformats.org/officeDocument/2006/relationships/comments" Target="comments.xml"/><Relationship Id="rId18" Type="http://schemas.openxmlformats.org/officeDocument/2006/relationships/hyperlink" Target="https://www.bruxelles.be/sites/default/files/bxl/Maillage%20Vert%20-%20Guide%20pratique%20des%20plantes%20grimpantes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eaunature.natagora.be/fileadmin/Nature_au_Jardin/Fiche_conseil/fiche_NATAGORA_NAJ_NCR_BIL_080509.pdf" TargetMode="External"/><Relationship Id="rId7" Type="http://schemas.openxmlformats.org/officeDocument/2006/relationships/hyperlink" Target="https://reseaunature.natagora.be/index.php?id=4475" TargetMode="External"/><Relationship Id="rId12" Type="http://schemas.openxmlformats.org/officeDocument/2006/relationships/hyperlink" Target="https://reseaunature.natagora.be/index.php?id=4479" TargetMode="External"/><Relationship Id="rId17" Type="http://schemas.openxmlformats.org/officeDocument/2006/relationships/hyperlink" Target="http://www.1m2.be/Fiche_Grimpantes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eaunature.natagora.be/fileadmin/Nature_au_Jardin/Fiche_conseil/fiche_NATAGORA_NAJ_liste_arbustes_BIL_080509.pdf" TargetMode="External"/><Relationship Id="rId20" Type="http://schemas.openxmlformats.org/officeDocument/2006/relationships/hyperlink" Target="https://reseaunature.natagora.be/fileadmin/Nature_au_Jardin/Fiche_conseil/fiche_NATAGORA_NAJ_grimpantes_BIL_08050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eaunature.natagora.be/index.php?id=1963" TargetMode="External"/><Relationship Id="rId11" Type="http://schemas.openxmlformats.org/officeDocument/2006/relationships/hyperlink" Target="https://reseaunature.natagora.be/index.php?id=447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eaunature.natagora.be/fileadmin/Nature_au_Jardin/Fiche_conseil/fiche_NATAGORA_NAJ_liste_plantes_ombre_BIL_080509.pdf" TargetMode="External"/><Relationship Id="rId23" Type="http://schemas.openxmlformats.org/officeDocument/2006/relationships/hyperlink" Target="https://reseaunature.natagora.be/fileadmin/Reseau_nature/PDFs/balconnieres-gourmandes-et-fleuries.pdf" TargetMode="External"/><Relationship Id="rId10" Type="http://schemas.openxmlformats.org/officeDocument/2006/relationships/hyperlink" Target="https://reseaunature.natagora.be/index.php?id=4470" TargetMode="External"/><Relationship Id="rId19" Type="http://schemas.openxmlformats.org/officeDocument/2006/relationships/hyperlink" Target="http://www.strasbourgcapousse.eu/app/uploads/2017/03/BD_GUIDE_VERTICAL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unature.natagora.be/index.php?id=4477" TargetMode="External"/><Relationship Id="rId14" Type="http://schemas.openxmlformats.org/officeDocument/2006/relationships/hyperlink" Target="https://www.bruxelles.be/sites/default/files/bxl/Plantes_biodiversit2B_pour_site_web_page_par_page.pdf" TargetMode="External"/><Relationship Id="rId22" Type="http://schemas.openxmlformats.org/officeDocument/2006/relationships/hyperlink" Target="http://www.1m2.be/Fiche_Balconnier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TASSIGNON Corentin</dc:creator>
  <cp:lastModifiedBy>DIDION Florence</cp:lastModifiedBy>
  <cp:revision>5</cp:revision>
  <dcterms:created xsi:type="dcterms:W3CDTF">2019-04-17T09:02:00Z</dcterms:created>
  <dcterms:modified xsi:type="dcterms:W3CDTF">2020-07-03T13:48:00Z</dcterms:modified>
</cp:coreProperties>
</file>