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D5" w:rsidRPr="007A62D5" w:rsidRDefault="007A62D5" w:rsidP="007A62D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7A62D5">
        <w:rPr>
          <w:rFonts w:ascii="Times New Roman" w:eastAsia="Times New Roman" w:hAnsi="Times New Roman" w:cs="Times New Roman"/>
          <w:b/>
          <w:bCs/>
          <w:kern w:val="36"/>
          <w:sz w:val="48"/>
          <w:szCs w:val="48"/>
          <w:lang w:eastAsia="fr-BE"/>
        </w:rPr>
        <w:t>Mon sol est-il sain ? Un guide pratique pour analyser le sol de son potager</w:t>
      </w:r>
    </w:p>
    <w:p w:rsidR="007A62D5" w:rsidRPr="007A62D5" w:rsidRDefault="007A62D5" w:rsidP="007A62D5">
      <w:pPr>
        <w:spacing w:after="0"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sz w:val="24"/>
          <w:szCs w:val="24"/>
          <w:lang w:eastAsia="fr-BE"/>
        </w:rPr>
        <w:t>13 février 2018</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b/>
          <w:bCs/>
          <w:sz w:val="24"/>
          <w:szCs w:val="24"/>
          <w:lang w:eastAsia="fr-BE"/>
        </w:rPr>
        <w:t>Envie de cultiver vos fruits et légumes ? Quelle excellente idée ! Mais comment savoir si votre sol est assez sain ? Si vous avez un doute, suivez le guide.</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sz w:val="24"/>
          <w:szCs w:val="24"/>
          <w:lang w:eastAsia="fr-BE"/>
        </w:rPr>
        <w:t>C’est le plaisir des jardiniers de cultiver et savourer de délicieux légumes du potager. La qualité des produits dépend bien entendu de celle du sol : est-il fertile ? Riche en matières organiques ? Dépourvu de pollution ? En ville, il est rare de trouver un terrain vierge, qui n’a jamais connu aucune activité humaine. Certains sols ont été pollués par une activité industrielle passée, une forte urbanisation, ou la proximité d’un axe fréquenté. Heureusement, des solutions existent pour déterminer la qualité de votre sol.</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b/>
          <w:bCs/>
          <w:sz w:val="24"/>
          <w:szCs w:val="24"/>
          <w:lang w:eastAsia="fr-BE"/>
        </w:rPr>
        <w:t>Analyser son sol</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sz w:val="24"/>
          <w:szCs w:val="24"/>
          <w:lang w:eastAsia="fr-BE"/>
        </w:rPr>
        <w:t xml:space="preserve">Certains signes peuvent vous alerter, comme la présence de cendres, de déchets de remblais dans le sol, ou encore la formation d’une pellicule huileuse sur les flaques d’eau. Mais toutes les pollutions ne se voient pas à l’œil nu. Pour savoir si votre sol est concerné, vous pouvez consulter  </w:t>
      </w:r>
      <w:hyperlink r:id="rId5" w:tgtFrame="_blank" w:history="1">
        <w:r w:rsidRPr="007A62D5">
          <w:rPr>
            <w:rFonts w:ascii="Times New Roman" w:eastAsia="Times New Roman" w:hAnsi="Times New Roman" w:cs="Times New Roman"/>
            <w:color w:val="0000FF"/>
            <w:sz w:val="24"/>
            <w:szCs w:val="24"/>
            <w:u w:val="single"/>
            <w:lang w:eastAsia="fr-BE"/>
          </w:rPr>
          <w:t>la carte de l’état du sol</w:t>
        </w:r>
      </w:hyperlink>
      <w:r w:rsidRPr="007A62D5">
        <w:rPr>
          <w:rFonts w:ascii="Times New Roman" w:eastAsia="Times New Roman" w:hAnsi="Times New Roman" w:cs="Times New Roman"/>
          <w:sz w:val="24"/>
          <w:szCs w:val="24"/>
          <w:lang w:eastAsia="fr-BE"/>
        </w:rPr>
        <w:t xml:space="preserve"> bruxellois et vous poser les bonnes questions via le </w:t>
      </w:r>
      <w:hyperlink r:id="rId6" w:tgtFrame="_blank" w:history="1">
        <w:r w:rsidRPr="007A62D5">
          <w:rPr>
            <w:rFonts w:ascii="Times New Roman" w:eastAsia="Times New Roman" w:hAnsi="Times New Roman" w:cs="Times New Roman"/>
            <w:color w:val="0000FF"/>
            <w:sz w:val="24"/>
            <w:szCs w:val="24"/>
            <w:u w:val="single"/>
            <w:lang w:eastAsia="fr-BE"/>
          </w:rPr>
          <w:t>guide pratique</w:t>
        </w:r>
      </w:hyperlink>
      <w:r w:rsidRPr="007A62D5">
        <w:rPr>
          <w:rFonts w:ascii="Times New Roman" w:eastAsia="Times New Roman" w:hAnsi="Times New Roman" w:cs="Times New Roman"/>
          <w:sz w:val="24"/>
          <w:szCs w:val="24"/>
          <w:lang w:eastAsia="fr-BE"/>
        </w:rPr>
        <w:t xml:space="preserve"> de Bruxelles-Environnement. Si nécessaire, il est également possible de prélever un échantillon de terre pour le faire analyser en laboratoire. </w:t>
      </w:r>
      <w:hyperlink r:id="rId7" w:tgtFrame="_blank" w:history="1">
        <w:r w:rsidRPr="007A62D5">
          <w:rPr>
            <w:rFonts w:ascii="Times New Roman" w:eastAsia="Times New Roman" w:hAnsi="Times New Roman" w:cs="Times New Roman"/>
            <w:b/>
            <w:bCs/>
            <w:color w:val="0000FF"/>
            <w:sz w:val="24"/>
            <w:szCs w:val="24"/>
            <w:u w:val="single"/>
            <w:lang w:eastAsia="fr-BE"/>
          </w:rPr>
          <w:t>Suivez les 6 étapes du guide</w:t>
        </w:r>
      </w:hyperlink>
      <w:r w:rsidRPr="007A62D5">
        <w:rPr>
          <w:rFonts w:ascii="Times New Roman" w:eastAsia="Times New Roman" w:hAnsi="Times New Roman" w:cs="Times New Roman"/>
          <w:b/>
          <w:bCs/>
          <w:sz w:val="24"/>
          <w:szCs w:val="24"/>
          <w:lang w:eastAsia="fr-BE"/>
        </w:rPr>
        <w:t>.</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b/>
          <w:bCs/>
          <w:sz w:val="24"/>
          <w:szCs w:val="24"/>
          <w:lang w:eastAsia="fr-BE"/>
        </w:rPr>
        <w:t>Maîtrise et prévention</w:t>
      </w:r>
    </w:p>
    <w:p w:rsidR="007A62D5" w:rsidRPr="007A62D5" w:rsidRDefault="007A62D5" w:rsidP="007A62D5">
      <w:pPr>
        <w:spacing w:before="100" w:beforeAutospacing="1" w:after="100" w:afterAutospacing="1" w:line="240" w:lineRule="auto"/>
        <w:rPr>
          <w:rFonts w:ascii="Times New Roman" w:eastAsia="Times New Roman" w:hAnsi="Times New Roman" w:cs="Times New Roman"/>
          <w:sz w:val="24"/>
          <w:szCs w:val="24"/>
          <w:lang w:eastAsia="fr-BE"/>
        </w:rPr>
      </w:pPr>
      <w:r w:rsidRPr="007A62D5">
        <w:rPr>
          <w:rFonts w:ascii="Times New Roman" w:eastAsia="Times New Roman" w:hAnsi="Times New Roman" w:cs="Times New Roman"/>
          <w:sz w:val="24"/>
          <w:szCs w:val="24"/>
          <w:lang w:eastAsia="fr-BE"/>
        </w:rPr>
        <w:t xml:space="preserve">Certains comportements quotidiens peuvent engendrer des pollutions de sol, il y a dès lors quelques </w:t>
      </w:r>
      <w:hyperlink r:id="rId8" w:tgtFrame="_blank" w:history="1">
        <w:r w:rsidRPr="007A62D5">
          <w:rPr>
            <w:rFonts w:ascii="Times New Roman" w:eastAsia="Times New Roman" w:hAnsi="Times New Roman" w:cs="Times New Roman"/>
            <w:color w:val="0000FF"/>
            <w:sz w:val="24"/>
            <w:szCs w:val="24"/>
            <w:u w:val="single"/>
            <w:lang w:eastAsia="fr-BE"/>
          </w:rPr>
          <w:t>bons gestes à adopter</w:t>
        </w:r>
      </w:hyperlink>
      <w:r w:rsidRPr="007A62D5">
        <w:rPr>
          <w:rFonts w:ascii="Times New Roman" w:eastAsia="Times New Roman" w:hAnsi="Times New Roman" w:cs="Times New Roman"/>
          <w:sz w:val="24"/>
          <w:szCs w:val="24"/>
          <w:lang w:eastAsia="fr-BE"/>
        </w:rPr>
        <w:t>  pour en préserver la qualité.</w:t>
      </w:r>
    </w:p>
    <w:p w:rsidR="00B61F3D" w:rsidRPr="00B61F3D" w:rsidRDefault="00B61F3D" w:rsidP="00B61F3D">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fr-BE"/>
        </w:rPr>
      </w:pPr>
      <w:r w:rsidRPr="00B61F3D">
        <w:rPr>
          <w:rFonts w:ascii="Times New Roman" w:eastAsia="Times New Roman" w:hAnsi="Times New Roman" w:cs="Times New Roman"/>
          <w:b/>
          <w:bCs/>
          <w:kern w:val="36"/>
          <w:sz w:val="48"/>
          <w:szCs w:val="48"/>
          <w:lang w:val="nl-NL" w:eastAsia="fr-BE"/>
        </w:rPr>
        <w:t>Is mijn grond gezond? Een praktische gids bodemanalyse voor telen in de stad</w:t>
      </w:r>
    </w:p>
    <w:p w:rsidR="00B61F3D" w:rsidRPr="00B61F3D" w:rsidRDefault="00B61F3D" w:rsidP="00B61F3D">
      <w:pPr>
        <w:spacing w:after="0"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sz w:val="24"/>
          <w:szCs w:val="24"/>
          <w:lang w:val="nl-NL" w:eastAsia="fr-BE"/>
        </w:rPr>
        <w:t>13 februari 2018</w:t>
      </w:r>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b/>
          <w:bCs/>
          <w:sz w:val="24"/>
          <w:szCs w:val="24"/>
          <w:lang w:val="nl-NL" w:eastAsia="fr-BE"/>
        </w:rPr>
        <w:t>Zin om uw eigen fruit en groenten te telen? Uitstekend idee! Maar hoe kunt u weten of uw grond gezond genoeg is? Twijfelt u, volg dan de bodemgids.</w:t>
      </w:r>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sz w:val="24"/>
          <w:szCs w:val="24"/>
          <w:lang w:val="nl-NL" w:eastAsia="fr-BE"/>
        </w:rPr>
        <w:t>Het is voor tuiniers een waar genoegen om heerlijke groenten uit de moestuin te telen en te consumeren. De kwaliteit van de producten hangt natuurlijk af van die van de grond: is de grond vruchtbaar? Rijk aan organische stoffen? Niet-verontreinigd? In de stad is het moeilijk een onontgonnen terrein te vinden waar nog nooit een menselijke activiteit plaatsvond. Sommige gronden zijn verontreinigd door een industriële activiteit in het verleden, een sterke verstedelijking, of door de nabijheid van een drukke verkeersas. Gelukkig bestaan er oplossingen om de kwaliteit van uw grond te bepalen.</w:t>
      </w:r>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B61F3D">
        <w:rPr>
          <w:rFonts w:ascii="Times New Roman" w:eastAsia="Times New Roman" w:hAnsi="Times New Roman" w:cs="Times New Roman"/>
          <w:b/>
          <w:bCs/>
          <w:sz w:val="24"/>
          <w:szCs w:val="24"/>
          <w:lang w:eastAsia="fr-BE"/>
        </w:rPr>
        <w:t>Uw</w:t>
      </w:r>
      <w:proofErr w:type="spellEnd"/>
      <w:r w:rsidRPr="00B61F3D">
        <w:rPr>
          <w:rFonts w:ascii="Times New Roman" w:eastAsia="Times New Roman" w:hAnsi="Times New Roman" w:cs="Times New Roman"/>
          <w:b/>
          <w:bCs/>
          <w:sz w:val="24"/>
          <w:szCs w:val="24"/>
          <w:lang w:eastAsia="fr-BE"/>
        </w:rPr>
        <w:t xml:space="preserve"> </w:t>
      </w:r>
      <w:proofErr w:type="spellStart"/>
      <w:r w:rsidRPr="00B61F3D">
        <w:rPr>
          <w:rFonts w:ascii="Times New Roman" w:eastAsia="Times New Roman" w:hAnsi="Times New Roman" w:cs="Times New Roman"/>
          <w:b/>
          <w:bCs/>
          <w:sz w:val="24"/>
          <w:szCs w:val="24"/>
          <w:lang w:eastAsia="fr-BE"/>
        </w:rPr>
        <w:t>grond</w:t>
      </w:r>
      <w:proofErr w:type="spellEnd"/>
      <w:r w:rsidRPr="00B61F3D">
        <w:rPr>
          <w:rFonts w:ascii="Times New Roman" w:eastAsia="Times New Roman" w:hAnsi="Times New Roman" w:cs="Times New Roman"/>
          <w:b/>
          <w:bCs/>
          <w:sz w:val="24"/>
          <w:szCs w:val="24"/>
          <w:lang w:eastAsia="fr-BE"/>
        </w:rPr>
        <w:t xml:space="preserve"> </w:t>
      </w:r>
      <w:proofErr w:type="spellStart"/>
      <w:r w:rsidRPr="00B61F3D">
        <w:rPr>
          <w:rFonts w:ascii="Times New Roman" w:eastAsia="Times New Roman" w:hAnsi="Times New Roman" w:cs="Times New Roman"/>
          <w:b/>
          <w:bCs/>
          <w:sz w:val="24"/>
          <w:szCs w:val="24"/>
          <w:lang w:eastAsia="fr-BE"/>
        </w:rPr>
        <w:t>analyseren</w:t>
      </w:r>
      <w:proofErr w:type="spellEnd"/>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sz w:val="24"/>
          <w:szCs w:val="24"/>
          <w:lang w:val="nl-NL" w:eastAsia="fr-BE"/>
        </w:rPr>
        <w:lastRenderedPageBreak/>
        <w:t xml:space="preserve">Sommige tekenen kunnen u verontrusten, zoals de aanwezigheid van as, sloopafval in de grond, of de vorming van een olielaag op de waterplassen. Niet elke verontreiniging is echter met het blote oog zichtbaar. Om te weten hoe het met uw grond gesteld is, kunt u de </w:t>
      </w:r>
      <w:hyperlink r:id="rId9" w:tgtFrame="_blank" w:history="1">
        <w:r w:rsidRPr="00B61F3D">
          <w:rPr>
            <w:rFonts w:ascii="Times New Roman" w:eastAsia="Times New Roman" w:hAnsi="Times New Roman" w:cs="Times New Roman"/>
            <w:color w:val="0000FF"/>
            <w:sz w:val="24"/>
            <w:szCs w:val="24"/>
            <w:u w:val="single"/>
            <w:lang w:val="nl-NL" w:eastAsia="fr-BE"/>
          </w:rPr>
          <w:t>kaart van de Brusselse bodemtoestand</w:t>
        </w:r>
      </w:hyperlink>
      <w:r w:rsidRPr="00B61F3D">
        <w:rPr>
          <w:rFonts w:ascii="Times New Roman" w:eastAsia="Times New Roman" w:hAnsi="Times New Roman" w:cs="Times New Roman"/>
          <w:sz w:val="24"/>
          <w:szCs w:val="24"/>
          <w:lang w:val="nl-NL" w:eastAsia="fr-BE"/>
        </w:rPr>
        <w:t xml:space="preserve"> raadplegen en de juiste vragen stellen via de praktische gids </w:t>
      </w:r>
      <w:hyperlink r:id="rId10" w:tgtFrame="_blank" w:history="1">
        <w:r w:rsidRPr="00B61F3D">
          <w:rPr>
            <w:rFonts w:ascii="Times New Roman" w:eastAsia="Times New Roman" w:hAnsi="Times New Roman" w:cs="Times New Roman"/>
            <w:color w:val="0000FF"/>
            <w:sz w:val="24"/>
            <w:szCs w:val="24"/>
            <w:u w:val="single"/>
            <w:lang w:val="nl-NL" w:eastAsia="fr-BE"/>
          </w:rPr>
          <w:t>de praktische gids</w:t>
        </w:r>
      </w:hyperlink>
      <w:r w:rsidRPr="00B61F3D">
        <w:rPr>
          <w:rFonts w:ascii="Times New Roman" w:eastAsia="Times New Roman" w:hAnsi="Times New Roman" w:cs="Times New Roman"/>
          <w:sz w:val="24"/>
          <w:szCs w:val="24"/>
          <w:lang w:val="nl-NL" w:eastAsia="fr-BE"/>
        </w:rPr>
        <w:t xml:space="preserve"> van Leefmilieu Brussel. Desnoods kunt u ook een bodemstaal nemen om in het laboratorium te laten analyseren. </w:t>
      </w:r>
      <w:hyperlink r:id="rId11" w:tgtFrame="_blank" w:history="1">
        <w:r w:rsidRPr="00B61F3D">
          <w:rPr>
            <w:rFonts w:ascii="Times New Roman" w:eastAsia="Times New Roman" w:hAnsi="Times New Roman" w:cs="Times New Roman"/>
            <w:color w:val="0000FF"/>
            <w:sz w:val="24"/>
            <w:szCs w:val="24"/>
            <w:u w:val="single"/>
            <w:lang w:val="nl-NL" w:eastAsia="fr-BE"/>
          </w:rPr>
          <w:t>Volg de 6 stappen uit de bodemgids</w:t>
        </w:r>
      </w:hyperlink>
      <w:r w:rsidRPr="00B61F3D">
        <w:rPr>
          <w:rFonts w:ascii="Times New Roman" w:eastAsia="Times New Roman" w:hAnsi="Times New Roman" w:cs="Times New Roman"/>
          <w:sz w:val="24"/>
          <w:szCs w:val="24"/>
          <w:lang w:val="nl-NL" w:eastAsia="fr-BE"/>
        </w:rPr>
        <w:t>.</w:t>
      </w:r>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b/>
          <w:bCs/>
          <w:sz w:val="24"/>
          <w:szCs w:val="24"/>
          <w:lang w:val="nl-NL" w:eastAsia="fr-BE"/>
        </w:rPr>
        <w:t>Controle en preventie</w:t>
      </w:r>
    </w:p>
    <w:p w:rsidR="00B61F3D" w:rsidRPr="00B61F3D" w:rsidRDefault="00B61F3D" w:rsidP="00B61F3D">
      <w:pPr>
        <w:spacing w:before="100" w:beforeAutospacing="1" w:after="100" w:afterAutospacing="1" w:line="240" w:lineRule="auto"/>
        <w:rPr>
          <w:rFonts w:ascii="Times New Roman" w:eastAsia="Times New Roman" w:hAnsi="Times New Roman" w:cs="Times New Roman"/>
          <w:sz w:val="24"/>
          <w:szCs w:val="24"/>
          <w:lang w:val="nl-NL" w:eastAsia="fr-BE"/>
        </w:rPr>
      </w:pPr>
      <w:r w:rsidRPr="00B61F3D">
        <w:rPr>
          <w:rFonts w:ascii="Times New Roman" w:eastAsia="Times New Roman" w:hAnsi="Times New Roman" w:cs="Times New Roman"/>
          <w:sz w:val="24"/>
          <w:szCs w:val="24"/>
          <w:lang w:val="nl-NL" w:eastAsia="fr-BE"/>
        </w:rPr>
        <w:t xml:space="preserve">Bepaalde </w:t>
      </w:r>
      <w:hyperlink r:id="rId12" w:tgtFrame="_blank" w:history="1">
        <w:r w:rsidRPr="00B61F3D">
          <w:rPr>
            <w:rFonts w:ascii="Times New Roman" w:eastAsia="Times New Roman" w:hAnsi="Times New Roman" w:cs="Times New Roman"/>
            <w:color w:val="0000FF"/>
            <w:sz w:val="24"/>
            <w:szCs w:val="24"/>
            <w:u w:val="single"/>
            <w:lang w:val="nl-NL" w:eastAsia="fr-BE"/>
          </w:rPr>
          <w:t xml:space="preserve">dagelijkse handelwijzen </w:t>
        </w:r>
      </w:hyperlink>
      <w:r w:rsidRPr="00B61F3D">
        <w:rPr>
          <w:rFonts w:ascii="Times New Roman" w:eastAsia="Times New Roman" w:hAnsi="Times New Roman" w:cs="Times New Roman"/>
          <w:sz w:val="24"/>
          <w:szCs w:val="24"/>
          <w:lang w:val="nl-NL" w:eastAsia="fr-BE"/>
        </w:rPr>
        <w:t> kunnen tot bodemverontreiniging leiden, dus door het juiste gedrag te stellen, kan de kwaliteit van de bodem worden beschermd.</w:t>
      </w:r>
    </w:p>
    <w:p w:rsidR="000632F5" w:rsidRPr="00B61F3D" w:rsidRDefault="00B61F3D">
      <w:pPr>
        <w:rPr>
          <w:lang w:val="nl-NL"/>
        </w:rPr>
      </w:pPr>
      <w:bookmarkStart w:id="0" w:name="_GoBack"/>
      <w:bookmarkEnd w:id="0"/>
    </w:p>
    <w:sectPr w:rsidR="000632F5" w:rsidRPr="00B61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D5"/>
    <w:rsid w:val="00354614"/>
    <w:rsid w:val="007A62D5"/>
    <w:rsid w:val="008C6C43"/>
    <w:rsid w:val="00B61F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6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2D5"/>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7A62D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A62D5"/>
    <w:rPr>
      <w:b/>
      <w:bCs/>
    </w:rPr>
  </w:style>
  <w:style w:type="character" w:styleId="Lienhypertexte">
    <w:name w:val="Hyperlink"/>
    <w:basedOn w:val="Policepardfaut"/>
    <w:uiPriority w:val="99"/>
    <w:semiHidden/>
    <w:unhideWhenUsed/>
    <w:rsid w:val="007A6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A6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62D5"/>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7A62D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A62D5"/>
    <w:rPr>
      <w:b/>
      <w:bCs/>
    </w:rPr>
  </w:style>
  <w:style w:type="character" w:styleId="Lienhypertexte">
    <w:name w:val="Hyperlink"/>
    <w:basedOn w:val="Policepardfaut"/>
    <w:uiPriority w:val="99"/>
    <w:semiHidden/>
    <w:unhideWhenUsed/>
    <w:rsid w:val="007A6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2308">
      <w:bodyDiv w:val="1"/>
      <w:marLeft w:val="0"/>
      <w:marRight w:val="0"/>
      <w:marTop w:val="0"/>
      <w:marBottom w:val="0"/>
      <w:divBdr>
        <w:top w:val="none" w:sz="0" w:space="0" w:color="auto"/>
        <w:left w:val="none" w:sz="0" w:space="0" w:color="auto"/>
        <w:bottom w:val="none" w:sz="0" w:space="0" w:color="auto"/>
        <w:right w:val="none" w:sz="0" w:space="0" w:color="auto"/>
      </w:divBdr>
      <w:divsChild>
        <w:div w:id="884292920">
          <w:marLeft w:val="0"/>
          <w:marRight w:val="0"/>
          <w:marTop w:val="0"/>
          <w:marBottom w:val="0"/>
          <w:divBdr>
            <w:top w:val="none" w:sz="0" w:space="0" w:color="auto"/>
            <w:left w:val="none" w:sz="0" w:space="0" w:color="auto"/>
            <w:bottom w:val="none" w:sz="0" w:space="0" w:color="auto"/>
            <w:right w:val="none" w:sz="0" w:space="0" w:color="auto"/>
          </w:divBdr>
          <w:divsChild>
            <w:div w:id="1629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222">
      <w:bodyDiv w:val="1"/>
      <w:marLeft w:val="0"/>
      <w:marRight w:val="0"/>
      <w:marTop w:val="0"/>
      <w:marBottom w:val="0"/>
      <w:divBdr>
        <w:top w:val="none" w:sz="0" w:space="0" w:color="auto"/>
        <w:left w:val="none" w:sz="0" w:space="0" w:color="auto"/>
        <w:bottom w:val="none" w:sz="0" w:space="0" w:color="auto"/>
        <w:right w:val="none" w:sz="0" w:space="0" w:color="auto"/>
      </w:divBdr>
      <w:divsChild>
        <w:div w:id="738020047">
          <w:marLeft w:val="0"/>
          <w:marRight w:val="0"/>
          <w:marTop w:val="0"/>
          <w:marBottom w:val="0"/>
          <w:divBdr>
            <w:top w:val="none" w:sz="0" w:space="0" w:color="auto"/>
            <w:left w:val="none" w:sz="0" w:space="0" w:color="auto"/>
            <w:bottom w:val="none" w:sz="0" w:space="0" w:color="auto"/>
            <w:right w:val="none" w:sz="0" w:space="0" w:color="auto"/>
          </w:divBdr>
          <w:divsChild>
            <w:div w:id="12528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nement.brussels/thematiques/alimentation/produire-mes-aliments/des-conseils-pour-produire-en-ville/guide-pratique-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ironnement.brussels/thematiques/alimentation/produire-mes-aliments/des-conseils-pour-produire-en-ville/guide-pratique-2" TargetMode="External"/><Relationship Id="rId12" Type="http://schemas.openxmlformats.org/officeDocument/2006/relationships/hyperlink" Target="http://www.leefmilieu.brussels/themas/voeding/zelf-kweken/tips-om-de-stad-te-kweken/praktische-gids-bodemanalyse-voor-tellen-de-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vironnement.brussels/cultiverenville/pollutionsols" TargetMode="External"/><Relationship Id="rId11" Type="http://schemas.openxmlformats.org/officeDocument/2006/relationships/hyperlink" Target="http://www.leefmilieu.brussels/themas/voeding/zelf-kweken/tips-om-de-stad-te-kweken/praktische-gids-bodemanalyse-voor-tellen-de-2" TargetMode="External"/><Relationship Id="rId5" Type="http://schemas.openxmlformats.org/officeDocument/2006/relationships/hyperlink" Target="http://www.environnement.brussels/thematiques/sols/linventaire-de-letat-du-sol/quest-ce-que-la-carte-de-letat-du-sol" TargetMode="External"/><Relationship Id="rId10" Type="http://schemas.openxmlformats.org/officeDocument/2006/relationships/hyperlink" Target="http://www.leefmilieu.brussels/themas/voeding/zelf-kweken/tips-om-de-stad-te-kweken/praktische-gids-bodemanalyse-voor-tellen-de" TargetMode="External"/><Relationship Id="rId4" Type="http://schemas.openxmlformats.org/officeDocument/2006/relationships/webSettings" Target="webSettings.xml"/><Relationship Id="rId9" Type="http://schemas.openxmlformats.org/officeDocument/2006/relationships/hyperlink" Target="http://www.leefmilieu.brussels/themas/bodem/de-inventaris-van-de-bodemtoestand/wat-de-kaart-van-de-bodemtoestan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3616</Characters>
  <Application>Microsoft Office Word</Application>
  <DocSecurity>0</DocSecurity>
  <Lines>30</Lines>
  <Paragraphs>8</Paragraphs>
  <ScaleCrop>false</ScaleCrop>
  <Company>BIM-IBGE</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TASSIGNON Corentin</cp:lastModifiedBy>
  <cp:revision>2</cp:revision>
  <dcterms:created xsi:type="dcterms:W3CDTF">2019-04-19T13:49:00Z</dcterms:created>
  <dcterms:modified xsi:type="dcterms:W3CDTF">2019-04-19T13:50:00Z</dcterms:modified>
</cp:coreProperties>
</file>